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81" w:rsidRDefault="007F02E5">
      <w:r>
        <w:t xml:space="preserve">Another </w:t>
      </w:r>
      <w:proofErr w:type="spellStart"/>
      <w:r>
        <w:t>Vackar</w:t>
      </w:r>
      <w:proofErr w:type="spellEnd"/>
      <w:r>
        <w:t xml:space="preserve"> VFO</w:t>
      </w:r>
    </w:p>
    <w:p w:rsidR="007F02E5" w:rsidRDefault="007F02E5"/>
    <w:p w:rsidR="007F02E5" w:rsidRPr="007F02E5" w:rsidRDefault="007F02E5" w:rsidP="007F0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7F02E5">
        <w:rPr>
          <w:rFonts w:ascii="TimesNewRoman" w:hAnsi="TimesNewRoman" w:cs="TimesNewRoman"/>
        </w:rPr>
        <w:t xml:space="preserve">Phase noise is not one of the </w:t>
      </w:r>
      <w:proofErr w:type="spellStart"/>
      <w:r w:rsidRPr="007F02E5">
        <w:rPr>
          <w:rFonts w:ascii="TimesNewRoman" w:hAnsi="TimesNewRoman" w:cs="TimesNewRoman"/>
        </w:rPr>
        <w:t>Vackar’s</w:t>
      </w:r>
      <w:proofErr w:type="spellEnd"/>
      <w:r w:rsidRPr="007F02E5">
        <w:rPr>
          <w:rFonts w:ascii="TimesNewRoman" w:hAnsi="TimesNewRoman" w:cs="TimesNewRoman"/>
        </w:rPr>
        <w:t xml:space="preserve"> high points,</w:t>
      </w:r>
      <w:r>
        <w:rPr>
          <w:rFonts w:ascii="TimesNewRoman" w:hAnsi="TimesNewRoman" w:cs="TimesNewRoman"/>
        </w:rPr>
        <w:t xml:space="preserve"> </w:t>
      </w:r>
      <w:r w:rsidRPr="007F02E5">
        <w:rPr>
          <w:rFonts w:ascii="TimesNewRoman" w:hAnsi="TimesNewRoman" w:cs="TimesNewRoman"/>
        </w:rPr>
        <w:t>but the receivers the author has built with this VFO;</w:t>
      </w:r>
    </w:p>
    <w:p w:rsidR="007F02E5" w:rsidRPr="007F02E5" w:rsidRDefault="007F02E5" w:rsidP="007F0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7F02E5">
        <w:rPr>
          <w:rFonts w:ascii="TimesNewRoman" w:hAnsi="TimesNewRoman" w:cs="TimesNewRoman"/>
        </w:rPr>
        <w:t>the</w:t>
      </w:r>
      <w:proofErr w:type="gramEnd"/>
      <w:r w:rsidRPr="007F02E5">
        <w:rPr>
          <w:rFonts w:ascii="TimesNewRoman" w:hAnsi="TimesNewRoman" w:cs="TimesNewRoman"/>
        </w:rPr>
        <w:t xml:space="preserve"> phase noise level has never been a problem. In</w:t>
      </w:r>
      <w:r>
        <w:rPr>
          <w:rFonts w:ascii="TimesNewRoman" w:hAnsi="TimesNewRoman" w:cs="TimesNewRoman"/>
        </w:rPr>
        <w:t xml:space="preserve"> </w:t>
      </w:r>
      <w:r w:rsidRPr="007F02E5">
        <w:rPr>
          <w:rFonts w:ascii="TimesNewRoman" w:hAnsi="TimesNewRoman" w:cs="TimesNewRoman"/>
        </w:rPr>
        <w:t>most cases, the remarkable stability of this VFO</w:t>
      </w:r>
    </w:p>
    <w:p w:rsidR="007F02E5" w:rsidRPr="007F02E5" w:rsidRDefault="007F02E5" w:rsidP="007F0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7F02E5">
        <w:rPr>
          <w:rFonts w:ascii="TimesNewRoman" w:hAnsi="TimesNewRoman" w:cs="TimesNewRoman"/>
        </w:rPr>
        <w:t>makes</w:t>
      </w:r>
      <w:proofErr w:type="gramEnd"/>
      <w:r w:rsidRPr="007F02E5">
        <w:rPr>
          <w:rFonts w:ascii="TimesNewRoman" w:hAnsi="TimesNewRoman" w:cs="TimesNewRoman"/>
        </w:rPr>
        <w:t xml:space="preserve"> it a good compromise for any homebrew</w:t>
      </w:r>
      <w:r>
        <w:rPr>
          <w:rFonts w:ascii="TimesNewRoman" w:hAnsi="TimesNewRoman" w:cs="TimesNewRoman"/>
        </w:rPr>
        <w:t xml:space="preserve"> </w:t>
      </w:r>
      <w:r w:rsidRPr="007F02E5">
        <w:rPr>
          <w:rFonts w:ascii="TimesNewRoman" w:hAnsi="TimesNewRoman" w:cs="TimesNewRoman"/>
        </w:rPr>
        <w:t>receiver.</w:t>
      </w:r>
    </w:p>
    <w:p w:rsidR="007F02E5" w:rsidRPr="007F02E5" w:rsidRDefault="007F02E5" w:rsidP="007F0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7F02E5">
        <w:rPr>
          <w:rFonts w:ascii="TimesNewRoman" w:hAnsi="TimesNewRoman" w:cs="TimesNewRoman"/>
        </w:rPr>
        <w:t xml:space="preserve">One caution in building the </w:t>
      </w:r>
      <w:proofErr w:type="spellStart"/>
      <w:r w:rsidRPr="007F02E5">
        <w:rPr>
          <w:rFonts w:ascii="TimesNewRoman" w:hAnsi="TimesNewRoman" w:cs="TimesNewRoman"/>
        </w:rPr>
        <w:t>Vackar</w:t>
      </w:r>
      <w:proofErr w:type="spellEnd"/>
      <w:r w:rsidRPr="007F02E5">
        <w:rPr>
          <w:rFonts w:ascii="TimesNewRoman" w:hAnsi="TimesNewRoman" w:cs="TimesNewRoman"/>
        </w:rPr>
        <w:t xml:space="preserve"> must be noted.</w:t>
      </w:r>
      <w:r>
        <w:rPr>
          <w:rFonts w:ascii="TimesNewRoman" w:hAnsi="TimesNewRoman" w:cs="TimesNewRoman"/>
        </w:rPr>
        <w:t xml:space="preserve"> </w:t>
      </w:r>
      <w:r w:rsidRPr="007F02E5">
        <w:rPr>
          <w:rFonts w:ascii="TimesNewRoman" w:hAnsi="TimesNewRoman" w:cs="TimesNewRoman"/>
        </w:rPr>
        <w:t>Use a wire wound or homebrew RF Choke (7 to 15</w:t>
      </w:r>
    </w:p>
    <w:p w:rsidR="007F02E5" w:rsidRPr="007F02E5" w:rsidRDefault="007F02E5" w:rsidP="007F0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7F02E5">
        <w:rPr>
          <w:rFonts w:ascii="TimesNewRoman" w:hAnsi="TimesNewRoman" w:cs="TimesNewRoman"/>
        </w:rPr>
        <w:t>turns</w:t>
      </w:r>
      <w:proofErr w:type="gramEnd"/>
      <w:r w:rsidRPr="007F02E5">
        <w:rPr>
          <w:rFonts w:ascii="TimesNewRoman" w:hAnsi="TimesNewRoman" w:cs="TimesNewRoman"/>
        </w:rPr>
        <w:t xml:space="preserve"> on an FT50-43) on the B+ line; a molded choke</w:t>
      </w:r>
      <w:r>
        <w:rPr>
          <w:rFonts w:ascii="TimesNewRoman" w:hAnsi="TimesNewRoman" w:cs="TimesNewRoman"/>
        </w:rPr>
        <w:t xml:space="preserve"> </w:t>
      </w:r>
      <w:r w:rsidRPr="007F02E5">
        <w:rPr>
          <w:rFonts w:ascii="TimesNewRoman" w:hAnsi="TimesNewRoman" w:cs="TimesNewRoman"/>
        </w:rPr>
        <w:t>will smoke and blow the transistor if the tank circuit</w:t>
      </w:r>
    </w:p>
    <w:p w:rsidR="007F02E5" w:rsidRPr="007F02E5" w:rsidRDefault="007F02E5" w:rsidP="007F02E5">
      <w:pPr>
        <w:rPr>
          <w:rFonts w:ascii="TimesNewRoman" w:hAnsi="TimesNewRoman" w:cs="TimesNewRoman"/>
        </w:rPr>
      </w:pPr>
      <w:proofErr w:type="gramStart"/>
      <w:r w:rsidRPr="007F02E5">
        <w:rPr>
          <w:rFonts w:ascii="TimesNewRoman" w:hAnsi="TimesNewRoman" w:cs="TimesNewRoman"/>
        </w:rPr>
        <w:t>is</w:t>
      </w:r>
      <w:proofErr w:type="gramEnd"/>
      <w:r w:rsidRPr="007F02E5">
        <w:rPr>
          <w:rFonts w:ascii="TimesNewRoman" w:hAnsi="TimesNewRoman" w:cs="TimesNewRoman"/>
        </w:rPr>
        <w:t xml:space="preserve"> accidentally shorted to ground.</w:t>
      </w:r>
    </w:p>
    <w:p w:rsidR="007F02E5" w:rsidRDefault="007F02E5" w:rsidP="007F02E5">
      <w:r>
        <w:rPr>
          <w:noProof/>
        </w:rPr>
        <w:drawing>
          <wp:inline distT="0" distB="0" distL="0" distR="0">
            <wp:extent cx="3914775" cy="3171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2E5" w:rsidRDefault="007F02E5" w:rsidP="007F02E5">
      <w:pPr>
        <w:spacing w:after="0"/>
      </w:pPr>
      <w:r>
        <w:t>The high output of the circuit means a buffer</w:t>
      </w:r>
      <w:r>
        <w:t xml:space="preserve"> </w:t>
      </w:r>
      <w:r>
        <w:t>amplifier is not needed and the low-noise feature of</w:t>
      </w:r>
    </w:p>
    <w:p w:rsidR="007F02E5" w:rsidRDefault="007F02E5" w:rsidP="007F02E5">
      <w:pPr>
        <w:spacing w:after="0"/>
      </w:pPr>
      <w:proofErr w:type="gramStart"/>
      <w:r>
        <w:t>the</w:t>
      </w:r>
      <w:proofErr w:type="gramEnd"/>
      <w:r>
        <w:t xml:space="preserve"> VFO yields a very good receiver with little effort.</w:t>
      </w:r>
      <w:r>
        <w:t xml:space="preserve">  </w:t>
      </w:r>
      <w:r>
        <w:t>The VFO is also a very easy build. The parts count is</w:t>
      </w:r>
    </w:p>
    <w:p w:rsidR="007F02E5" w:rsidRDefault="007F02E5" w:rsidP="007F02E5">
      <w:pPr>
        <w:spacing w:after="0"/>
      </w:pPr>
      <w:proofErr w:type="gramStart"/>
      <w:r>
        <w:t>very</w:t>
      </w:r>
      <w:proofErr w:type="gramEnd"/>
      <w:r>
        <w:t xml:space="preserve"> low. And it is just unbelievable that such a good</w:t>
      </w:r>
      <w:r>
        <w:t xml:space="preserve"> </w:t>
      </w:r>
      <w:r>
        <w:t>VFO can be built with a couple of very common</w:t>
      </w:r>
    </w:p>
    <w:p w:rsidR="007F02E5" w:rsidRDefault="007F02E5" w:rsidP="007F02E5">
      <w:pPr>
        <w:spacing w:after="0"/>
      </w:pPr>
      <w:r>
        <w:t>2N3904s.</w:t>
      </w:r>
    </w:p>
    <w:p w:rsidR="007F02E5" w:rsidRDefault="007F02E5" w:rsidP="007F02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 circuit does not key very well when used in CW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transmitter circuits. A heterodyne circuit with 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keyed crystal oscillator would be best for use in 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transmitter.</w:t>
      </w:r>
    </w:p>
    <w:p w:rsidR="007F02E5" w:rsidRDefault="007F02E5" w:rsidP="007F02E5">
      <w:pPr>
        <w:autoSpaceDE w:val="0"/>
        <w:autoSpaceDN w:val="0"/>
        <w:adjustRightInd w:val="0"/>
        <w:spacing w:after="0" w:line="240" w:lineRule="auto"/>
      </w:pPr>
      <w:r>
        <w:rPr>
          <w:rFonts w:ascii="TimesNewRoman" w:hAnsi="TimesNewRoman" w:cs="TimesNewRoman"/>
          <w:sz w:val="24"/>
          <w:szCs w:val="24"/>
        </w:rPr>
        <w:t>For receiver designs this VFO has got to rank among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the best. After a 10 minute warm up, stability was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within 50 hertz for the first couple of hours. I have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chosen this VFO for my transistor receiver, but I am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just in the beginning stages, way behind Todd, who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already has his receiver on the Internet.</w:t>
      </w:r>
    </w:p>
    <w:p w:rsidR="007F02E5" w:rsidRDefault="007F02E5" w:rsidP="007F02E5"/>
    <w:sectPr w:rsidR="007F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E5"/>
    <w:rsid w:val="007F02E5"/>
    <w:rsid w:val="00F51181"/>
    <w:rsid w:val="00F6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Barnes</dc:creator>
  <cp:lastModifiedBy>Frank Barnes</cp:lastModifiedBy>
  <cp:revision>1</cp:revision>
  <dcterms:created xsi:type="dcterms:W3CDTF">2013-03-25T19:35:00Z</dcterms:created>
  <dcterms:modified xsi:type="dcterms:W3CDTF">2013-03-25T19:40:00Z</dcterms:modified>
</cp:coreProperties>
</file>