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CB3" w:rsidRDefault="00804170">
      <w:r>
        <w:t xml:space="preserve">AC Ammeter, by Ralph </w:t>
      </w:r>
      <w:proofErr w:type="spellStart"/>
      <w:r>
        <w:t>Klimek</w:t>
      </w:r>
      <w:proofErr w:type="spellEnd"/>
      <w:r>
        <w:t>, VK3ZZC</w:t>
      </w:r>
    </w:p>
    <w:p w:rsidR="00804170" w:rsidRDefault="00804170"/>
    <w:p w:rsidR="00CF18EE" w:rsidRDefault="00CF18EE"/>
    <w:p w:rsidR="00804170" w:rsidRDefault="00CF18EE">
      <w:r>
        <w:t>\</w:t>
      </w:r>
      <w:bookmarkStart w:id="0" w:name="_GoBack"/>
      <w:bookmarkEnd w:id="0"/>
      <w:r w:rsidR="00804170">
        <w:rPr>
          <w:noProof/>
        </w:rPr>
        <w:drawing>
          <wp:inline distT="0" distB="0" distL="0" distR="0" wp14:anchorId="4153C6B3" wp14:editId="3B337B63">
            <wp:extent cx="5614670" cy="2738951"/>
            <wp:effectExtent l="0" t="0" r="508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5614670" cy="2738951"/>
                    </a:xfrm>
                    <a:prstGeom prst="rect">
                      <a:avLst/>
                    </a:prstGeom>
                  </pic:spPr>
                </pic:pic>
              </a:graphicData>
            </a:graphic>
          </wp:inline>
        </w:drawing>
      </w:r>
    </w:p>
    <w:p w:rsidR="003362A9" w:rsidRPr="003362A9" w:rsidRDefault="003362A9">
      <w:pPr>
        <w:rPr>
          <w:sz w:val="24"/>
          <w:szCs w:val="24"/>
        </w:rPr>
      </w:pPr>
    </w:p>
    <w:p w:rsidR="003362A9" w:rsidRDefault="003362A9"/>
    <w:p w:rsidR="003362A9" w:rsidRDefault="003362A9">
      <w:r>
        <w:rPr>
          <w:noProof/>
        </w:rPr>
        <w:drawing>
          <wp:inline distT="0" distB="0" distL="0" distR="0" wp14:anchorId="6C70BAB8" wp14:editId="2AB71969">
            <wp:extent cx="5614670" cy="4741877"/>
            <wp:effectExtent l="0" t="0" r="508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614670" cy="4741877"/>
                    </a:xfrm>
                    <a:prstGeom prst="rect">
                      <a:avLst/>
                    </a:prstGeom>
                  </pic:spPr>
                </pic:pic>
              </a:graphicData>
            </a:graphic>
          </wp:inline>
        </w:drawing>
      </w:r>
    </w:p>
    <w:p w:rsidR="003362A9" w:rsidRDefault="003362A9"/>
    <w:p w:rsidR="003362A9" w:rsidRDefault="003362A9">
      <w:pPr>
        <w:rPr>
          <w:color w:val="000000"/>
          <w:sz w:val="27"/>
          <w:szCs w:val="27"/>
        </w:rPr>
      </w:pPr>
      <w:r>
        <w:rPr>
          <w:color w:val="000000"/>
          <w:sz w:val="27"/>
          <w:szCs w:val="27"/>
        </w:rPr>
        <w:lastRenderedPageBreak/>
        <w:t>The circuit is calibrated by monitoring the resistor shunt voltage with an AC millivolt meter.  The pot is tweaked to give the correct meter reading.  It is sensibly linear and does not exhibit the pathology that a current transformer and moving iron instruments show.  A BNC outlet permits direct monitoring of mains potential current with a scope. (</w:t>
      </w:r>
      <w:proofErr w:type="gramStart"/>
      <w:r>
        <w:rPr>
          <w:color w:val="000000"/>
          <w:sz w:val="27"/>
          <w:szCs w:val="27"/>
        </w:rPr>
        <w:t>usefully</w:t>
      </w:r>
      <w:proofErr w:type="gramEnd"/>
      <w:r>
        <w:rPr>
          <w:color w:val="000000"/>
          <w:sz w:val="27"/>
          <w:szCs w:val="27"/>
        </w:rPr>
        <w:t xml:space="preserve"> for debugging switch mode PSUs or other impulsive loads) A modern digital voltmeter with an AC range is sufficiently sensitive to calibrate this instrument.   The only other requirement for calibration is a known high wattage resistor or another moving iron ammeter that you have faith in.</w:t>
      </w:r>
    </w:p>
    <w:p w:rsidR="003362A9" w:rsidRDefault="003362A9">
      <w:pPr>
        <w:rPr>
          <w:color w:val="000000"/>
          <w:sz w:val="27"/>
          <w:szCs w:val="27"/>
        </w:rPr>
      </w:pPr>
    </w:p>
    <w:p w:rsidR="00804170" w:rsidRDefault="00804170">
      <w:pPr>
        <w:rPr>
          <w:color w:val="000000"/>
          <w:sz w:val="27"/>
          <w:szCs w:val="27"/>
        </w:rPr>
      </w:pPr>
      <w:r>
        <w:rPr>
          <w:noProof/>
        </w:rPr>
        <w:drawing>
          <wp:inline distT="0" distB="0" distL="0" distR="0" wp14:anchorId="6E8B0192" wp14:editId="49823650">
            <wp:extent cx="5614670" cy="4624904"/>
            <wp:effectExtent l="0" t="0" r="508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614670" cy="4624904"/>
                    </a:xfrm>
                    <a:prstGeom prst="rect">
                      <a:avLst/>
                    </a:prstGeom>
                  </pic:spPr>
                </pic:pic>
              </a:graphicData>
            </a:graphic>
          </wp:inline>
        </w:drawing>
      </w:r>
    </w:p>
    <w:p w:rsidR="003362A9" w:rsidRDefault="003362A9"/>
    <w:sectPr w:rsidR="003362A9" w:rsidSect="003362A9">
      <w:pgSz w:w="12240" w:h="15840" w:code="1"/>
      <w:pgMar w:top="1483" w:right="1699" w:bottom="720" w:left="169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revisionView w:inkAnnotations="0"/>
  <w:defaultTabStop w:val="720"/>
  <w:drawingGridHorizontalSpacing w:val="110"/>
  <w:displayHorizontalDrawingGridEvery w:val="2"/>
  <w:displayVertic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62A9"/>
    <w:rsid w:val="000779C2"/>
    <w:rsid w:val="001053D8"/>
    <w:rsid w:val="003362A9"/>
    <w:rsid w:val="00344CB3"/>
    <w:rsid w:val="00804170"/>
    <w:rsid w:val="0085063B"/>
    <w:rsid w:val="00CF18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62A9"/>
    <w:rPr>
      <w:rFonts w:ascii="Tahoma" w:hAnsi="Tahoma" w:cs="Tahoma"/>
      <w:sz w:val="16"/>
      <w:szCs w:val="16"/>
    </w:rPr>
  </w:style>
  <w:style w:type="character" w:customStyle="1" w:styleId="BalloonTextChar">
    <w:name w:val="Balloon Text Char"/>
    <w:basedOn w:val="DefaultParagraphFont"/>
    <w:link w:val="BalloonText"/>
    <w:uiPriority w:val="99"/>
    <w:semiHidden/>
    <w:rsid w:val="003362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62A9"/>
    <w:rPr>
      <w:rFonts w:ascii="Tahoma" w:hAnsi="Tahoma" w:cs="Tahoma"/>
      <w:sz w:val="16"/>
      <w:szCs w:val="16"/>
    </w:rPr>
  </w:style>
  <w:style w:type="character" w:customStyle="1" w:styleId="BalloonTextChar">
    <w:name w:val="Balloon Text Char"/>
    <w:basedOn w:val="DefaultParagraphFont"/>
    <w:link w:val="BalloonText"/>
    <w:uiPriority w:val="99"/>
    <w:semiHidden/>
    <w:rsid w:val="003362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104</Words>
  <Characters>596</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Barnes</dc:creator>
  <cp:lastModifiedBy>Frank Barnes</cp:lastModifiedBy>
  <cp:revision>2</cp:revision>
  <cp:lastPrinted>2019-03-25T22:48:00Z</cp:lastPrinted>
  <dcterms:created xsi:type="dcterms:W3CDTF">2019-03-25T22:49:00Z</dcterms:created>
  <dcterms:modified xsi:type="dcterms:W3CDTF">2019-03-25T22:49:00Z</dcterms:modified>
</cp:coreProperties>
</file>